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321F3" w14:textId="77777777" w:rsidR="00881253" w:rsidRDefault="00881253" w:rsidP="00881253">
      <w:pPr>
        <w:spacing w:line="360" w:lineRule="auto"/>
        <w:jc w:val="center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42A1A08F" w14:textId="31F0B3EC" w:rsidR="00881253" w:rsidRPr="00881253" w:rsidRDefault="00881253" w:rsidP="00881253">
      <w:pPr>
        <w:spacing w:line="360" w:lineRule="auto"/>
        <w:jc w:val="center"/>
        <w:rPr>
          <w:rFonts w:asciiTheme="minorBidi" w:hAnsiTheme="minorBidi"/>
          <w:b/>
          <w:bCs/>
          <w:sz w:val="28"/>
          <w:szCs w:val="28"/>
          <w:u w:val="single"/>
        </w:rPr>
      </w:pPr>
      <w:r w:rsidRPr="00881253">
        <w:rPr>
          <w:rFonts w:asciiTheme="minorBidi" w:hAnsiTheme="minorBidi"/>
          <w:b/>
          <w:bCs/>
          <w:sz w:val="28"/>
          <w:szCs w:val="28"/>
          <w:u w:val="single"/>
          <w:rtl/>
        </w:rPr>
        <w:t>נוהל ביטול מסעות וקייטנות</w:t>
      </w:r>
      <w:r w:rsidRPr="00881253">
        <w:rPr>
          <w:rFonts w:asciiTheme="minorBidi" w:hAnsiTheme="minorBidi"/>
          <w:b/>
          <w:bCs/>
          <w:sz w:val="28"/>
          <w:szCs w:val="28"/>
          <w:rtl/>
        </w:rPr>
        <w:t>:</w:t>
      </w:r>
    </w:p>
    <w:p w14:paraId="4D99561B" w14:textId="77777777" w:rsidR="00881253" w:rsidRPr="00881253" w:rsidRDefault="00881253" w:rsidP="00AD11E1">
      <w:pPr>
        <w:spacing w:line="36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881253">
        <w:rPr>
          <w:rFonts w:asciiTheme="minorBidi" w:hAnsiTheme="minorBidi"/>
          <w:b/>
          <w:bCs/>
          <w:sz w:val="24"/>
          <w:szCs w:val="24"/>
          <w:rtl/>
        </w:rPr>
        <w:t>אי הגעה של המשתתף לפעילות:</w:t>
      </w:r>
    </w:p>
    <w:p w14:paraId="0E892094" w14:textId="77777777" w:rsidR="00881253" w:rsidRPr="00881253" w:rsidRDefault="00881253" w:rsidP="00AD11E1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881253">
        <w:rPr>
          <w:rFonts w:asciiTheme="minorBidi" w:hAnsiTheme="minorBidi"/>
          <w:sz w:val="24"/>
          <w:szCs w:val="24"/>
          <w:rtl/>
        </w:rPr>
        <w:t>משתתף שלא הגיע לפעילות ללא הודעה מוקדמת, איחר או עזב פעילות מיוזמתו אינו זכאי להחזר כספי.</w:t>
      </w:r>
    </w:p>
    <w:p w14:paraId="3DB38E48" w14:textId="77777777" w:rsidR="00881253" w:rsidRPr="00881253" w:rsidRDefault="00881253" w:rsidP="00AD11E1">
      <w:pPr>
        <w:spacing w:line="36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881253">
        <w:rPr>
          <w:rFonts w:asciiTheme="minorBidi" w:hAnsiTheme="minorBidi"/>
          <w:b/>
          <w:bCs/>
          <w:sz w:val="24"/>
          <w:szCs w:val="24"/>
          <w:rtl/>
        </w:rPr>
        <w:t>ביטול בשל תנאי מזג אוויר:</w:t>
      </w:r>
    </w:p>
    <w:p w14:paraId="2C6622B2" w14:textId="77777777" w:rsidR="00881253" w:rsidRPr="00881253" w:rsidRDefault="00881253" w:rsidP="00AD11E1">
      <w:pPr>
        <w:pStyle w:val="a7"/>
        <w:numPr>
          <w:ilvl w:val="0"/>
          <w:numId w:val="8"/>
        </w:numPr>
        <w:spacing w:after="200" w:line="360" w:lineRule="auto"/>
        <w:contextualSpacing/>
        <w:jc w:val="both"/>
        <w:rPr>
          <w:rFonts w:asciiTheme="minorBidi" w:hAnsiTheme="minorBidi" w:cstheme="minorBidi"/>
          <w:sz w:val="24"/>
          <w:szCs w:val="24"/>
          <w:rtl/>
        </w:rPr>
      </w:pPr>
      <w:r w:rsidRPr="00881253">
        <w:rPr>
          <w:rFonts w:asciiTheme="minorBidi" w:hAnsiTheme="minorBidi" w:cstheme="minorBidi"/>
          <w:sz w:val="24"/>
          <w:szCs w:val="24"/>
          <w:rtl/>
        </w:rPr>
        <w:t>במקרה של מזג אוויר חריג (גשם או חמסין) בית ספר שדה יפעיל שיקול דעת לגבי קיום הפעילות בתנאים אלה.</w:t>
      </w:r>
    </w:p>
    <w:p w14:paraId="654DC587" w14:textId="77777777" w:rsidR="00881253" w:rsidRPr="00881253" w:rsidRDefault="00881253" w:rsidP="00AD11E1">
      <w:pPr>
        <w:pStyle w:val="a7"/>
        <w:numPr>
          <w:ilvl w:val="0"/>
          <w:numId w:val="8"/>
        </w:numPr>
        <w:spacing w:after="200" w:line="360" w:lineRule="auto"/>
        <w:contextualSpacing/>
        <w:jc w:val="both"/>
        <w:rPr>
          <w:rFonts w:asciiTheme="minorBidi" w:hAnsiTheme="minorBidi" w:cstheme="minorBidi"/>
          <w:sz w:val="24"/>
          <w:szCs w:val="24"/>
        </w:rPr>
      </w:pPr>
      <w:r w:rsidRPr="00881253">
        <w:rPr>
          <w:rFonts w:asciiTheme="minorBidi" w:hAnsiTheme="minorBidi" w:cstheme="minorBidi"/>
          <w:sz w:val="24"/>
          <w:szCs w:val="24"/>
          <w:rtl/>
        </w:rPr>
        <w:t>במקרה של מזג אוויר חריג, וכאשר בית ספר שדה החליט לקיים את הפעילות, לקוח שלא יגיע מיוזמתו לטיול ולא יודיע על כך לא יהיה זכאי להחזר כספי.</w:t>
      </w:r>
    </w:p>
    <w:p w14:paraId="739FB517" w14:textId="77777777" w:rsidR="00881253" w:rsidRPr="00881253" w:rsidRDefault="00881253" w:rsidP="00AD11E1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881253">
        <w:rPr>
          <w:rFonts w:asciiTheme="minorBidi" w:hAnsiTheme="minorBidi"/>
          <w:b/>
          <w:bCs/>
          <w:sz w:val="24"/>
          <w:szCs w:val="24"/>
          <w:rtl/>
        </w:rPr>
        <w:t>הפסקת פעילות בשל בעיות משמעת:</w:t>
      </w:r>
    </w:p>
    <w:p w14:paraId="50F32685" w14:textId="77777777" w:rsidR="00881253" w:rsidRPr="00881253" w:rsidRDefault="00881253" w:rsidP="00AD11E1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881253">
        <w:rPr>
          <w:rFonts w:asciiTheme="minorBidi" w:hAnsiTheme="minorBidi"/>
          <w:sz w:val="24"/>
          <w:szCs w:val="24"/>
          <w:rtl/>
        </w:rPr>
        <w:t xml:space="preserve">המדריכים בפעילות לא יתעסקו בבעיות של משמעת ו/או אלימות. משתתף אשר לא יעמוד בהנחיות המדריכים ויפריע למהלך הפעילות - השתתפותו בפעילות תסתיים והוא ישלח לביתו. לא </w:t>
      </w:r>
      <w:proofErr w:type="spellStart"/>
      <w:r w:rsidRPr="00881253">
        <w:rPr>
          <w:rFonts w:asciiTheme="minorBidi" w:hAnsiTheme="minorBidi"/>
          <w:sz w:val="24"/>
          <w:szCs w:val="24"/>
          <w:rtl/>
        </w:rPr>
        <w:t>ינתן</w:t>
      </w:r>
      <w:proofErr w:type="spellEnd"/>
      <w:r w:rsidRPr="00881253">
        <w:rPr>
          <w:rFonts w:asciiTheme="minorBidi" w:hAnsiTheme="minorBidi"/>
          <w:sz w:val="24"/>
          <w:szCs w:val="24"/>
          <w:rtl/>
        </w:rPr>
        <w:t xml:space="preserve"> החזר כספי במקרה כזה.</w:t>
      </w:r>
    </w:p>
    <w:p w14:paraId="1B199D34" w14:textId="77777777" w:rsidR="00881253" w:rsidRPr="00881253" w:rsidRDefault="00881253" w:rsidP="00AD11E1">
      <w:pPr>
        <w:spacing w:line="36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881253">
        <w:rPr>
          <w:rFonts w:asciiTheme="minorBidi" w:hAnsiTheme="minorBidi"/>
          <w:b/>
          <w:bCs/>
          <w:sz w:val="24"/>
          <w:szCs w:val="24"/>
          <w:rtl/>
        </w:rPr>
        <w:t>ביטולים:</w:t>
      </w:r>
    </w:p>
    <w:p w14:paraId="40B0820C" w14:textId="77777777" w:rsidR="00881253" w:rsidRPr="00881253" w:rsidRDefault="00881253" w:rsidP="00AD11E1">
      <w:pPr>
        <w:pStyle w:val="a7"/>
        <w:numPr>
          <w:ilvl w:val="0"/>
          <w:numId w:val="9"/>
        </w:numPr>
        <w:spacing w:after="200" w:line="360" w:lineRule="auto"/>
        <w:contextualSpacing/>
        <w:jc w:val="both"/>
        <w:rPr>
          <w:rFonts w:asciiTheme="minorBidi" w:hAnsiTheme="minorBidi" w:cstheme="minorBidi"/>
          <w:sz w:val="24"/>
          <w:szCs w:val="24"/>
          <w:rtl/>
        </w:rPr>
      </w:pPr>
      <w:r w:rsidRPr="00881253">
        <w:rPr>
          <w:rFonts w:asciiTheme="minorBidi" w:hAnsiTheme="minorBidi" w:cstheme="minorBidi"/>
          <w:sz w:val="24"/>
          <w:szCs w:val="24"/>
          <w:rtl/>
        </w:rPr>
        <w:t>לקוח המבטל השתתפותו בפעילות עד 14 ימים לפני תחילת הפעילות לא יחויב בדמי ביטול.</w:t>
      </w:r>
    </w:p>
    <w:p w14:paraId="4E79DC00" w14:textId="77777777" w:rsidR="00881253" w:rsidRPr="00881253" w:rsidRDefault="00881253" w:rsidP="00AD11E1">
      <w:pPr>
        <w:pStyle w:val="a7"/>
        <w:numPr>
          <w:ilvl w:val="0"/>
          <w:numId w:val="9"/>
        </w:numPr>
        <w:spacing w:after="200" w:line="360" w:lineRule="auto"/>
        <w:contextualSpacing/>
        <w:jc w:val="both"/>
        <w:rPr>
          <w:rFonts w:asciiTheme="minorBidi" w:hAnsiTheme="minorBidi" w:cstheme="minorBidi"/>
          <w:sz w:val="24"/>
          <w:szCs w:val="24"/>
        </w:rPr>
      </w:pPr>
      <w:r w:rsidRPr="00881253">
        <w:rPr>
          <w:rFonts w:asciiTheme="minorBidi" w:hAnsiTheme="minorBidi" w:cstheme="minorBidi"/>
          <w:sz w:val="24"/>
          <w:szCs w:val="24"/>
          <w:rtl/>
        </w:rPr>
        <w:t>לקוח המבטל השתתפותו בפעילות 14 ימים לפני תחילת הפעילות ועד 7 ימים לפני מועד הפעילות, יחויב בדמי ביטול בשווי 10% מעלות הפעילות.</w:t>
      </w:r>
    </w:p>
    <w:p w14:paraId="33F9DD71" w14:textId="77777777" w:rsidR="00881253" w:rsidRPr="00881253" w:rsidRDefault="00881253" w:rsidP="00AD11E1">
      <w:pPr>
        <w:pStyle w:val="a7"/>
        <w:numPr>
          <w:ilvl w:val="0"/>
          <w:numId w:val="9"/>
        </w:numPr>
        <w:spacing w:after="200" w:line="360" w:lineRule="auto"/>
        <w:contextualSpacing/>
        <w:jc w:val="both"/>
        <w:rPr>
          <w:rFonts w:asciiTheme="minorBidi" w:hAnsiTheme="minorBidi" w:cstheme="minorBidi"/>
          <w:sz w:val="24"/>
          <w:szCs w:val="24"/>
        </w:rPr>
      </w:pPr>
      <w:r w:rsidRPr="00881253">
        <w:rPr>
          <w:rFonts w:asciiTheme="minorBidi" w:hAnsiTheme="minorBidi" w:cstheme="minorBidi"/>
          <w:sz w:val="24"/>
          <w:szCs w:val="24"/>
          <w:rtl/>
        </w:rPr>
        <w:t>לקוח המבטל השתתפותו בפעילות 7 ימים לפני תחילת הפעילות ועד יומיים לפני מועד הפעילות, יחויב בדמי ביטול בשווי 50% מעלות הפעילות.</w:t>
      </w:r>
    </w:p>
    <w:p w14:paraId="13B1120B" w14:textId="77777777" w:rsidR="00881253" w:rsidRPr="00881253" w:rsidRDefault="00881253" w:rsidP="00AD11E1">
      <w:pPr>
        <w:pStyle w:val="a7"/>
        <w:numPr>
          <w:ilvl w:val="0"/>
          <w:numId w:val="9"/>
        </w:numPr>
        <w:spacing w:after="200" w:line="360" w:lineRule="auto"/>
        <w:contextualSpacing/>
        <w:jc w:val="both"/>
        <w:rPr>
          <w:rFonts w:asciiTheme="minorBidi" w:hAnsiTheme="minorBidi" w:cstheme="minorBidi"/>
          <w:sz w:val="24"/>
          <w:szCs w:val="24"/>
        </w:rPr>
      </w:pPr>
      <w:r w:rsidRPr="00881253">
        <w:rPr>
          <w:rFonts w:asciiTheme="minorBidi" w:hAnsiTheme="minorBidi" w:cstheme="minorBidi"/>
          <w:sz w:val="24"/>
          <w:szCs w:val="24"/>
          <w:rtl/>
        </w:rPr>
        <w:t>לקוח המבטל ביום הפעילות ואילך יחויב בדמי ביטול בשווי 100% מעלות הפעילות.</w:t>
      </w:r>
    </w:p>
    <w:p w14:paraId="0B0DE93F" w14:textId="77777777" w:rsidR="00881253" w:rsidRPr="00881253" w:rsidRDefault="00881253" w:rsidP="00AD11E1">
      <w:pPr>
        <w:pStyle w:val="a7"/>
        <w:numPr>
          <w:ilvl w:val="0"/>
          <w:numId w:val="9"/>
        </w:numPr>
        <w:spacing w:after="200" w:line="360" w:lineRule="auto"/>
        <w:contextualSpacing/>
        <w:jc w:val="both"/>
        <w:rPr>
          <w:rFonts w:asciiTheme="minorBidi" w:hAnsiTheme="minorBidi" w:cstheme="minorBidi"/>
          <w:sz w:val="24"/>
          <w:szCs w:val="24"/>
        </w:rPr>
      </w:pPr>
      <w:r w:rsidRPr="00881253">
        <w:rPr>
          <w:rFonts w:asciiTheme="minorBidi" w:hAnsiTheme="minorBidi" w:cstheme="minorBidi"/>
          <w:sz w:val="24"/>
          <w:szCs w:val="24"/>
          <w:rtl/>
        </w:rPr>
        <w:t xml:space="preserve">בפעילות שאורכה למעלה משבוע (קייטנות), אם הלקוח רוצה לבטל לאחר תחילת הפעילות, </w:t>
      </w:r>
      <w:proofErr w:type="spellStart"/>
      <w:r w:rsidRPr="00881253">
        <w:rPr>
          <w:rFonts w:asciiTheme="minorBidi" w:hAnsiTheme="minorBidi" w:cstheme="minorBidi"/>
          <w:sz w:val="24"/>
          <w:szCs w:val="24"/>
          <w:rtl/>
        </w:rPr>
        <w:t>יחוייב</w:t>
      </w:r>
      <w:proofErr w:type="spellEnd"/>
      <w:r w:rsidRPr="00881253">
        <w:rPr>
          <w:rFonts w:asciiTheme="minorBidi" w:hAnsiTheme="minorBidi" w:cstheme="minorBidi"/>
          <w:sz w:val="24"/>
          <w:szCs w:val="24"/>
          <w:rtl/>
        </w:rPr>
        <w:t xml:space="preserve"> על כל השבוע ויזוכה על השבועות שנשארו.</w:t>
      </w:r>
    </w:p>
    <w:p w14:paraId="7C7503E5" w14:textId="32EC582E" w:rsidR="006A40F8" w:rsidRPr="00881253" w:rsidRDefault="006A40F8" w:rsidP="000D6F47">
      <w:pPr>
        <w:spacing w:line="360" w:lineRule="auto"/>
        <w:jc w:val="right"/>
        <w:rPr>
          <w:rFonts w:asciiTheme="minorBidi" w:hAnsiTheme="minorBidi"/>
          <w:sz w:val="24"/>
          <w:szCs w:val="24"/>
        </w:rPr>
      </w:pPr>
    </w:p>
    <w:sectPr w:rsidR="006A40F8" w:rsidRPr="00881253" w:rsidSect="00C9721E">
      <w:headerReference w:type="even" r:id="rId8"/>
      <w:headerReference w:type="default" r:id="rId9"/>
      <w:headerReference w:type="first" r:id="rId10"/>
      <w:pgSz w:w="11906" w:h="16838"/>
      <w:pgMar w:top="1440" w:right="567" w:bottom="1440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62876" w14:textId="77777777" w:rsidR="001128CF" w:rsidRDefault="001128CF" w:rsidP="00B6188D">
      <w:pPr>
        <w:spacing w:after="0" w:line="240" w:lineRule="auto"/>
      </w:pPr>
      <w:r>
        <w:separator/>
      </w:r>
    </w:p>
  </w:endnote>
  <w:endnote w:type="continuationSeparator" w:id="0">
    <w:p w14:paraId="7282451A" w14:textId="77777777" w:rsidR="001128CF" w:rsidRDefault="001128CF" w:rsidP="00B61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6FF63" w14:textId="77777777" w:rsidR="001128CF" w:rsidRDefault="001128CF" w:rsidP="00B6188D">
      <w:pPr>
        <w:spacing w:after="0" w:line="240" w:lineRule="auto"/>
      </w:pPr>
      <w:r>
        <w:separator/>
      </w:r>
    </w:p>
  </w:footnote>
  <w:footnote w:type="continuationSeparator" w:id="0">
    <w:p w14:paraId="6BCD7CA2" w14:textId="77777777" w:rsidR="001128CF" w:rsidRDefault="001128CF" w:rsidP="00B61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9D6E" w14:textId="77777777" w:rsidR="00B6188D" w:rsidRDefault="001128CF">
    <w:pPr>
      <w:pStyle w:val="a3"/>
    </w:pPr>
    <w:r>
      <w:rPr>
        <w:noProof/>
      </w:rPr>
      <w:pict w14:anchorId="59CC5E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18219" o:spid="_x0000_s2050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ets_a4_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E9760" w14:textId="77777777" w:rsidR="00B6188D" w:rsidRPr="0095124B" w:rsidRDefault="001128CF">
    <w:pPr>
      <w:pStyle w:val="a3"/>
      <w:rPr>
        <w:sz w:val="18"/>
        <w:szCs w:val="18"/>
        <w:rtl/>
      </w:rPr>
    </w:pPr>
    <w:r>
      <w:rPr>
        <w:noProof/>
        <w:sz w:val="18"/>
        <w:szCs w:val="18"/>
        <w:rtl/>
      </w:rPr>
      <w:pict w14:anchorId="1041C0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18220" o:spid="_x0000_s2051" type="#_x0000_t75" style="position:absolute;left:0;text-align:left;margin-left:0;margin-top:0;width:595.2pt;height:841.9pt;z-index:-251656192;mso-position-horizontal:center;mso-position-horizontal-relative:margin;mso-position-vertical:center;mso-position-vertical-relative:margin" o:allowincell="f">
          <v:imagedata r:id="rId1" o:title="ets_a4_c"/>
          <w10:wrap anchorx="margin" anchory="margin"/>
        </v:shape>
      </w:pict>
    </w:r>
    <w:r w:rsidR="0095124B" w:rsidRPr="0095124B">
      <w:rPr>
        <w:rFonts w:hint="cs"/>
        <w:sz w:val="18"/>
        <w:szCs w:val="18"/>
        <w:rtl/>
      </w:rPr>
      <w:t>בס"ד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AC69F" w14:textId="77777777" w:rsidR="00B6188D" w:rsidRDefault="001128CF">
    <w:pPr>
      <w:pStyle w:val="a3"/>
    </w:pPr>
    <w:r>
      <w:rPr>
        <w:noProof/>
      </w:rPr>
      <w:pict w14:anchorId="45816C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18218" o:spid="_x0000_s2049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ets_a4_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25D1A"/>
    <w:multiLevelType w:val="hybridMultilevel"/>
    <w:tmpl w:val="87CABBAA"/>
    <w:lvl w:ilvl="0" w:tplc="B78C0888">
      <w:start w:val="1"/>
      <w:numFmt w:val="decimal"/>
      <w:lvlText w:val="%1."/>
      <w:lvlJc w:val="right"/>
      <w:pPr>
        <w:tabs>
          <w:tab w:val="num" w:pos="720"/>
        </w:tabs>
        <w:ind w:left="720" w:right="720" w:hanging="436"/>
      </w:pPr>
      <w:rPr>
        <w:rFonts w:hint="cs"/>
      </w:rPr>
    </w:lvl>
    <w:lvl w:ilvl="1" w:tplc="2DC2DBEC">
      <w:start w:val="1"/>
      <w:numFmt w:val="hebrew1"/>
      <w:lvlText w:val="%2."/>
      <w:lvlJc w:val="left"/>
      <w:pPr>
        <w:tabs>
          <w:tab w:val="num" w:pos="587"/>
        </w:tabs>
        <w:ind w:left="567" w:right="567" w:hanging="340"/>
      </w:pPr>
      <w:rPr>
        <w:rFonts w:hint="cs"/>
      </w:rPr>
    </w:lvl>
    <w:lvl w:ilvl="2" w:tplc="B16AA780">
      <w:start w:val="1"/>
      <w:numFmt w:val="bullet"/>
      <w:lvlText w:val=""/>
      <w:lvlJc w:val="left"/>
      <w:pPr>
        <w:tabs>
          <w:tab w:val="num" w:pos="2343"/>
        </w:tabs>
        <w:ind w:left="2343" w:right="2343" w:hanging="363"/>
      </w:pPr>
      <w:rPr>
        <w:rFonts w:ascii="Symbol" w:hAnsi="Symbol" w:hint="default"/>
      </w:r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 w15:restartNumberingAfterBreak="0">
    <w:nsid w:val="1D19030D"/>
    <w:multiLevelType w:val="hybridMultilevel"/>
    <w:tmpl w:val="5ECAE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B4FDC"/>
    <w:multiLevelType w:val="hybridMultilevel"/>
    <w:tmpl w:val="C38C87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B1228"/>
    <w:multiLevelType w:val="hybridMultilevel"/>
    <w:tmpl w:val="87CABBAA"/>
    <w:lvl w:ilvl="0" w:tplc="B78C0888">
      <w:start w:val="1"/>
      <w:numFmt w:val="decimal"/>
      <w:lvlText w:val="%1."/>
      <w:lvlJc w:val="right"/>
      <w:pPr>
        <w:tabs>
          <w:tab w:val="num" w:pos="720"/>
        </w:tabs>
        <w:ind w:left="720" w:right="720" w:hanging="436"/>
      </w:pPr>
      <w:rPr>
        <w:rFonts w:hint="cs"/>
      </w:rPr>
    </w:lvl>
    <w:lvl w:ilvl="1" w:tplc="E7C40660">
      <w:start w:val="1"/>
      <w:numFmt w:val="hebrew1"/>
      <w:lvlText w:val="%2."/>
      <w:lvlJc w:val="left"/>
      <w:pPr>
        <w:tabs>
          <w:tab w:val="num" w:pos="1440"/>
        </w:tabs>
        <w:ind w:left="1440" w:right="1440" w:hanging="360"/>
      </w:pPr>
      <w:rPr>
        <w:rFonts w:hint="cs"/>
      </w:rPr>
    </w:lvl>
    <w:lvl w:ilvl="2" w:tplc="2DC2DBEC">
      <w:start w:val="1"/>
      <w:numFmt w:val="hebrew1"/>
      <w:lvlText w:val="%3."/>
      <w:lvlJc w:val="left"/>
      <w:pPr>
        <w:tabs>
          <w:tab w:val="num" w:pos="587"/>
        </w:tabs>
        <w:ind w:left="567" w:right="567" w:hanging="340"/>
      </w:pPr>
      <w:rPr>
        <w:rFonts w:hint="cs"/>
      </w:r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" w15:restartNumberingAfterBreak="0">
    <w:nsid w:val="25D350D0"/>
    <w:multiLevelType w:val="hybridMultilevel"/>
    <w:tmpl w:val="A81EF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91627"/>
    <w:multiLevelType w:val="hybridMultilevel"/>
    <w:tmpl w:val="2E061E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1C169A"/>
    <w:multiLevelType w:val="hybridMultilevel"/>
    <w:tmpl w:val="A77EFE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407E8A"/>
    <w:multiLevelType w:val="hybridMultilevel"/>
    <w:tmpl w:val="953212C8"/>
    <w:lvl w:ilvl="0" w:tplc="2C1443DE">
      <w:start w:val="1"/>
      <w:numFmt w:val="bullet"/>
      <w:lvlText w:val="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2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8" w15:restartNumberingAfterBreak="0">
    <w:nsid w:val="7C0F22B7"/>
    <w:multiLevelType w:val="hybridMultilevel"/>
    <w:tmpl w:val="0E18117C"/>
    <w:lvl w:ilvl="0" w:tplc="2C1443DE">
      <w:start w:val="1"/>
      <w:numFmt w:val="bullet"/>
      <w:lvlText w:val="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2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4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0D4"/>
    <w:rsid w:val="0004024A"/>
    <w:rsid w:val="00044E8F"/>
    <w:rsid w:val="000D6F47"/>
    <w:rsid w:val="000E5EEC"/>
    <w:rsid w:val="001128CF"/>
    <w:rsid w:val="001636F5"/>
    <w:rsid w:val="00165843"/>
    <w:rsid w:val="00187E26"/>
    <w:rsid w:val="001B0814"/>
    <w:rsid w:val="002B233D"/>
    <w:rsid w:val="002D7871"/>
    <w:rsid w:val="00377565"/>
    <w:rsid w:val="003B011C"/>
    <w:rsid w:val="00415EF2"/>
    <w:rsid w:val="00471C88"/>
    <w:rsid w:val="00543C04"/>
    <w:rsid w:val="00576393"/>
    <w:rsid w:val="005B1BB7"/>
    <w:rsid w:val="005C712F"/>
    <w:rsid w:val="006370FB"/>
    <w:rsid w:val="0066119F"/>
    <w:rsid w:val="006A40F8"/>
    <w:rsid w:val="006D0AE0"/>
    <w:rsid w:val="006E7DE8"/>
    <w:rsid w:val="00752035"/>
    <w:rsid w:val="007C65CE"/>
    <w:rsid w:val="008234CB"/>
    <w:rsid w:val="00867DC9"/>
    <w:rsid w:val="00881253"/>
    <w:rsid w:val="008A6E15"/>
    <w:rsid w:val="008B154B"/>
    <w:rsid w:val="008C63CC"/>
    <w:rsid w:val="008E2567"/>
    <w:rsid w:val="008E6E39"/>
    <w:rsid w:val="0095124B"/>
    <w:rsid w:val="009D0B2C"/>
    <w:rsid w:val="009E7BE3"/>
    <w:rsid w:val="00A30DC5"/>
    <w:rsid w:val="00AD11E1"/>
    <w:rsid w:val="00B6188D"/>
    <w:rsid w:val="00C9721E"/>
    <w:rsid w:val="00D41684"/>
    <w:rsid w:val="00D470D4"/>
    <w:rsid w:val="00D97036"/>
    <w:rsid w:val="00E379B4"/>
    <w:rsid w:val="00F540E9"/>
    <w:rsid w:val="00F8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8CF659D"/>
  <w15:docId w15:val="{ACC2F5B9-2EEE-48A7-8328-68BA3FDB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qFormat/>
    <w:rsid w:val="00C9721E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David"/>
      <w:b/>
      <w:bCs/>
      <w:sz w:val="28"/>
      <w:szCs w:val="28"/>
      <w:lang w:eastAsia="he-IL"/>
    </w:rPr>
  </w:style>
  <w:style w:type="paragraph" w:styleId="3">
    <w:name w:val="heading 3"/>
    <w:basedOn w:val="a"/>
    <w:next w:val="a"/>
    <w:link w:val="30"/>
    <w:qFormat/>
    <w:rsid w:val="00C9721E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David"/>
      <w:b/>
      <w:bCs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8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6188D"/>
  </w:style>
  <w:style w:type="paragraph" w:styleId="a5">
    <w:name w:val="footer"/>
    <w:basedOn w:val="a"/>
    <w:link w:val="a6"/>
    <w:unhideWhenUsed/>
    <w:rsid w:val="00B618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6188D"/>
  </w:style>
  <w:style w:type="paragraph" w:styleId="a7">
    <w:name w:val="List Paragraph"/>
    <w:basedOn w:val="a"/>
    <w:uiPriority w:val="34"/>
    <w:qFormat/>
    <w:rsid w:val="0095124B"/>
    <w:pPr>
      <w:spacing w:after="0" w:line="240" w:lineRule="auto"/>
      <w:ind w:left="720"/>
    </w:pPr>
    <w:rPr>
      <w:rFonts w:ascii="Calibri" w:eastAsia="Calibri" w:hAnsi="Calibri" w:cs="Times New Roman"/>
    </w:rPr>
  </w:style>
  <w:style w:type="character" w:customStyle="1" w:styleId="10">
    <w:name w:val="כותרת 1 תו"/>
    <w:basedOn w:val="a0"/>
    <w:link w:val="1"/>
    <w:rsid w:val="00C9721E"/>
    <w:rPr>
      <w:rFonts w:ascii="Times New Roman" w:eastAsia="Times New Roman" w:hAnsi="Times New Roman" w:cs="David"/>
      <w:b/>
      <w:bCs/>
      <w:sz w:val="28"/>
      <w:szCs w:val="28"/>
      <w:lang w:eastAsia="he-IL"/>
    </w:rPr>
  </w:style>
  <w:style w:type="character" w:customStyle="1" w:styleId="30">
    <w:name w:val="כותרת 3 תו"/>
    <w:basedOn w:val="a0"/>
    <w:link w:val="3"/>
    <w:rsid w:val="00C9721E"/>
    <w:rPr>
      <w:rFonts w:ascii="Times New Roman" w:eastAsia="Times New Roman" w:hAnsi="Times New Roman" w:cs="David"/>
      <w:b/>
      <w:bCs/>
      <w:sz w:val="24"/>
      <w:szCs w:val="24"/>
      <w:lang w:eastAsia="he-IL"/>
    </w:rPr>
  </w:style>
  <w:style w:type="paragraph" w:styleId="a8">
    <w:name w:val="Title"/>
    <w:basedOn w:val="a"/>
    <w:link w:val="a9"/>
    <w:qFormat/>
    <w:rsid w:val="00C9721E"/>
    <w:pPr>
      <w:spacing w:after="0" w:line="240" w:lineRule="auto"/>
      <w:jc w:val="center"/>
    </w:pPr>
    <w:rPr>
      <w:rFonts w:ascii="Times New Roman" w:eastAsia="Times New Roman" w:hAnsi="Times New Roman" w:cs="David"/>
      <w:b/>
      <w:bCs/>
      <w:sz w:val="32"/>
      <w:szCs w:val="32"/>
      <w:u w:val="single"/>
      <w:lang w:eastAsia="he-IL"/>
    </w:rPr>
  </w:style>
  <w:style w:type="character" w:customStyle="1" w:styleId="a9">
    <w:name w:val="כותרת טקסט תו"/>
    <w:basedOn w:val="a0"/>
    <w:link w:val="a8"/>
    <w:rsid w:val="00C9721E"/>
    <w:rPr>
      <w:rFonts w:ascii="Times New Roman" w:eastAsia="Times New Roman" w:hAnsi="Times New Roman" w:cs="David"/>
      <w:b/>
      <w:bCs/>
      <w:sz w:val="32"/>
      <w:szCs w:val="32"/>
      <w:u w:val="single"/>
      <w:lang w:eastAsia="he-IL"/>
    </w:rPr>
  </w:style>
  <w:style w:type="character" w:styleId="Hyperlink">
    <w:name w:val="Hyperlink"/>
    <w:basedOn w:val="a0"/>
    <w:uiPriority w:val="99"/>
    <w:unhideWhenUsed/>
    <w:rsid w:val="000D6F47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D6F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F33ED-A42F-41DC-B757-1C0861D7D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הדרכה - כפר עציון</cp:lastModifiedBy>
  <cp:revision>3</cp:revision>
  <cp:lastPrinted>2019-01-16T10:49:00Z</cp:lastPrinted>
  <dcterms:created xsi:type="dcterms:W3CDTF">2023-05-11T06:22:00Z</dcterms:created>
  <dcterms:modified xsi:type="dcterms:W3CDTF">2023-05-11T06:22:00Z</dcterms:modified>
</cp:coreProperties>
</file>